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C6ABD" w14:textId="77777777" w:rsidR="0098765B" w:rsidRDefault="0098765B" w:rsidP="0098765B">
      <w:pPr>
        <w:rPr>
          <w:lang w:val="en-US"/>
        </w:rPr>
      </w:pPr>
      <w:r w:rsidRPr="0091561D">
        <w:rPr>
          <w:rFonts w:cstheme="minorHAnsi"/>
          <w:b/>
          <w:lang w:val="en-US"/>
        </w:rPr>
        <w:t>Check list 4C. Possible criteria for selecting opportunities and instruments</w:t>
      </w:r>
      <w:r w:rsidRPr="0091561D">
        <w:rPr>
          <w:lang w:val="en-US"/>
        </w:rPr>
        <w:t xml:space="preserve"> </w:t>
      </w:r>
    </w:p>
    <w:tbl>
      <w:tblPr>
        <w:tblStyle w:val="EinfacheTabelle11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98765B" w:rsidRPr="00322CCB" w14:paraId="2CE068EE" w14:textId="77777777" w:rsidTr="00DB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5447BC83" w14:textId="77777777" w:rsidR="0098765B" w:rsidRDefault="0098765B" w:rsidP="00217706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CRITERIA</w:t>
            </w:r>
          </w:p>
        </w:tc>
        <w:tc>
          <w:tcPr>
            <w:tcW w:w="7195" w:type="dxa"/>
            <w:vAlign w:val="center"/>
          </w:tcPr>
          <w:p w14:paraId="5F17BDFD" w14:textId="77777777" w:rsidR="0098765B" w:rsidRDefault="0098765B" w:rsidP="002177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DESCRIPTION / KEY QUESTIONS</w:t>
            </w:r>
          </w:p>
        </w:tc>
      </w:tr>
      <w:tr w:rsidR="0098765B" w:rsidRPr="00322CCB" w14:paraId="05916103" w14:textId="77777777" w:rsidTr="00217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8263A05" w14:textId="77777777" w:rsidR="0098765B" w:rsidRPr="00322CCB" w:rsidRDefault="0098765B" w:rsidP="00217706">
            <w:pPr>
              <w:jc w:val="lef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Alignment with project objectives</w:t>
            </w:r>
          </w:p>
        </w:tc>
        <w:tc>
          <w:tcPr>
            <w:tcW w:w="7195" w:type="dxa"/>
          </w:tcPr>
          <w:p w14:paraId="2D8C9734" w14:textId="77777777" w:rsidR="0098765B" w:rsidRDefault="0098765B" w:rsidP="002177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level of alignment with the objectives and priorities of the project?</w:t>
            </w:r>
          </w:p>
        </w:tc>
      </w:tr>
      <w:tr w:rsidR="0098765B" w14:paraId="3735213A" w14:textId="77777777" w:rsidTr="00217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5436FA1" w14:textId="77777777" w:rsidR="0098765B" w:rsidRDefault="0098765B" w:rsidP="00217706">
            <w:pPr>
              <w:jc w:val="lef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Feasibility of implementation  </w:t>
            </w:r>
          </w:p>
        </w:tc>
        <w:tc>
          <w:tcPr>
            <w:tcW w:w="7195" w:type="dxa"/>
          </w:tcPr>
          <w:p w14:paraId="771E4E86" w14:textId="77777777" w:rsidR="0098765B" w:rsidRPr="00731200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31200">
              <w:rPr>
                <w:rFonts w:cstheme="minorHAnsi"/>
                <w:sz w:val="24"/>
                <w:szCs w:val="24"/>
              </w:rPr>
              <w:t>Does the project have the required financial resources, personnel, etc.?</w:t>
            </w:r>
          </w:p>
          <w:p w14:paraId="60B75F1E" w14:textId="77777777" w:rsidR="0098765B" w:rsidRPr="00731200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31200">
              <w:rPr>
                <w:rFonts w:cstheme="minorHAnsi"/>
                <w:sz w:val="24"/>
                <w:szCs w:val="24"/>
              </w:rPr>
              <w:t>Are the intervention area and key actors accessible (within the means of the project)?</w:t>
            </w:r>
          </w:p>
          <w:p w14:paraId="75C8E639" w14:textId="77777777" w:rsidR="0098765B" w:rsidRPr="00731200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31200">
              <w:rPr>
                <w:rFonts w:cstheme="minorHAnsi"/>
                <w:sz w:val="24"/>
                <w:szCs w:val="24"/>
              </w:rPr>
              <w:t>Is collaboration with other projects or initiatives possible to ensure feasibility of implementation?</w:t>
            </w:r>
          </w:p>
        </w:tc>
      </w:tr>
      <w:tr w:rsidR="0098765B" w14:paraId="245B5A71" w14:textId="77777777" w:rsidTr="00217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0C48861D" w14:textId="77777777" w:rsidR="0098765B" w:rsidRDefault="0098765B" w:rsidP="00217706">
            <w:pPr>
              <w:jc w:val="lef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Continuity after project </w:t>
            </w:r>
          </w:p>
        </w:tc>
        <w:tc>
          <w:tcPr>
            <w:tcW w:w="7195" w:type="dxa"/>
          </w:tcPr>
          <w:p w14:paraId="554DCA6B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continuity after the project terminates be expected?</w:t>
            </w:r>
          </w:p>
        </w:tc>
      </w:tr>
      <w:tr w:rsidR="0098765B" w14:paraId="0A581707" w14:textId="77777777" w:rsidTr="00217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5FA96648" w14:textId="77777777" w:rsidR="0098765B" w:rsidRDefault="0098765B" w:rsidP="00217706">
            <w:pPr>
              <w:jc w:val="lef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Ecological impact</w:t>
            </w:r>
          </w:p>
        </w:tc>
        <w:tc>
          <w:tcPr>
            <w:tcW w:w="7195" w:type="dxa"/>
          </w:tcPr>
          <w:p w14:paraId="00C5D212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Which ecological benefits can be expected?</w:t>
            </w:r>
          </w:p>
          <w:p w14:paraId="40189DF5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there any risks of negative ecological consequences?</w:t>
            </w:r>
          </w:p>
          <w:p w14:paraId="0B709A4C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positive impacts be maintained in the long run?</w:t>
            </w:r>
          </w:p>
          <w:p w14:paraId="79DC0FD3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it be ruled that that existing motivations to protect biodiversity would be undermined, or can this be addressed?</w:t>
            </w:r>
          </w:p>
        </w:tc>
      </w:tr>
      <w:tr w:rsidR="0098765B" w14:paraId="3BF82D14" w14:textId="77777777" w:rsidTr="00217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7078274E" w14:textId="77777777" w:rsidR="0098765B" w:rsidRDefault="0098765B" w:rsidP="00217706">
            <w:pPr>
              <w:jc w:val="lef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 and economic impacts for local development</w:t>
            </w:r>
          </w:p>
        </w:tc>
        <w:tc>
          <w:tcPr>
            <w:tcW w:w="7195" w:type="dxa"/>
          </w:tcPr>
          <w:p w14:paraId="4C88CB47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Which social and economic benefits for the local population can be expected?</w:t>
            </w:r>
          </w:p>
          <w:p w14:paraId="36EB4B05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it be ruled out that vulnerable groups will lose?</w:t>
            </w:r>
          </w:p>
          <w:p w14:paraId="7BA9CBB1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 economic inequality be reduced or at least not enhanced?</w:t>
            </w:r>
          </w:p>
        </w:tc>
      </w:tr>
      <w:tr w:rsidR="0098765B" w14:paraId="33893266" w14:textId="77777777" w:rsidTr="00217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AE621C5" w14:textId="77777777" w:rsidR="0098765B" w:rsidRDefault="0098765B" w:rsidP="00217706">
            <w:pPr>
              <w:jc w:val="lef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Acceptance/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priorization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by local population</w:t>
            </w:r>
          </w:p>
        </w:tc>
        <w:tc>
          <w:tcPr>
            <w:tcW w:w="7195" w:type="dxa"/>
          </w:tcPr>
          <w:p w14:paraId="29AA63AD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local actors express a need for the intervention?</w:t>
            </w:r>
          </w:p>
          <w:p w14:paraId="08BEA6EA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Would there be no significant opposition (of powerful actors) or if so, can they be dealt with?</w:t>
            </w:r>
          </w:p>
          <w:p w14:paraId="151601ED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leadership from within the local community? Are organizations or associations interested?</w:t>
            </w:r>
          </w:p>
          <w:p w14:paraId="0854AD4E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 intervention appropriate from a moral perspective and in the socio-cultural context?</w:t>
            </w:r>
          </w:p>
        </w:tc>
      </w:tr>
      <w:tr w:rsidR="0098765B" w14:paraId="64737628" w14:textId="77777777" w:rsidTr="00217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15F3B36" w14:textId="77777777" w:rsidR="0098765B" w:rsidRDefault="0098765B" w:rsidP="00217706">
            <w:pPr>
              <w:jc w:val="left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Coherence with regulatory and institutional conditions</w:t>
            </w:r>
          </w:p>
        </w:tc>
        <w:tc>
          <w:tcPr>
            <w:tcW w:w="7195" w:type="dxa"/>
          </w:tcPr>
          <w:p w14:paraId="2D6F5D63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 intervention compatible with the legal and institutional situation?</w:t>
            </w:r>
          </w:p>
          <w:p w14:paraId="245E5F7B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fundamental requirements for implementation met (e.g. land titles, infrastructure, and intermediaries)?</w:t>
            </w:r>
          </w:p>
          <w:p w14:paraId="5381B438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sufficient institutional and political support?</w:t>
            </w:r>
          </w:p>
          <w:p w14:paraId="31EBAD93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B4100">
              <w:rPr>
                <w:rFonts w:cstheme="minorHAnsi"/>
                <w:sz w:val="24"/>
                <w:szCs w:val="24"/>
              </w:rPr>
              <w:t xml:space="preserve">Are there existing instruments that are already practice-proofed or existing laws which support </w:t>
            </w:r>
            <w:r>
              <w:rPr>
                <w:rFonts w:cstheme="minorHAnsi"/>
                <w:sz w:val="24"/>
                <w:szCs w:val="24"/>
              </w:rPr>
              <w:t>the intervention?</w:t>
            </w:r>
          </w:p>
          <w:p w14:paraId="396EA317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Which combination of instruments is promising and necessary?</w:t>
            </w:r>
          </w:p>
        </w:tc>
      </w:tr>
      <w:tr w:rsidR="0098765B" w:rsidRPr="00CB7191" w14:paraId="4745584C" w14:textId="77777777" w:rsidTr="00217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C88BD57" w14:textId="77777777" w:rsidR="0098765B" w:rsidRPr="00CB7191" w:rsidRDefault="0098765B" w:rsidP="00217706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Windows of opportunity</w:t>
            </w:r>
          </w:p>
        </w:tc>
        <w:tc>
          <w:tcPr>
            <w:tcW w:w="7195" w:type="dxa"/>
          </w:tcPr>
          <w:p w14:paraId="64D48028" w14:textId="77777777" w:rsidR="0098765B" w:rsidRDefault="0098765B" w:rsidP="0098765B">
            <w:pPr>
              <w:pStyle w:val="Listenabsatz"/>
              <w:numPr>
                <w:ilvl w:val="0"/>
                <w:numId w:val="1"/>
              </w:numPr>
              <w:ind w:left="317" w:hanging="2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any window of opportunity for the intervention (e.g. new environmental legislation, an ongoing planning process or strategy)?</w:t>
            </w:r>
          </w:p>
        </w:tc>
      </w:tr>
    </w:tbl>
    <w:p w14:paraId="4A592650" w14:textId="77777777" w:rsidR="002A70EC" w:rsidRDefault="002A70EC"/>
    <w:sectPr w:rsidR="002A70EC" w:rsidSect="00DB2BB1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53203"/>
    <w:multiLevelType w:val="hybridMultilevel"/>
    <w:tmpl w:val="D360A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5B"/>
    <w:rsid w:val="002A70EC"/>
    <w:rsid w:val="0098765B"/>
    <w:rsid w:val="00D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DD41"/>
  <w15:chartTrackingRefBased/>
  <w15:docId w15:val="{E58D7FCC-CB73-4104-9CF9-FDA58908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5B"/>
    <w:pPr>
      <w:spacing w:before="120" w:after="120" w:line="240" w:lineRule="auto"/>
      <w:jc w:val="both"/>
    </w:pPr>
    <w:rPr>
      <w:rFonts w:ascii="Segoe UI" w:eastAsia="Calibri" w:hAnsi="Segoe U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98765B"/>
    <w:pPr>
      <w:ind w:left="284"/>
      <w:contextualSpacing/>
    </w:pPr>
  </w:style>
  <w:style w:type="table" w:customStyle="1" w:styleId="EinfacheTabelle11">
    <w:name w:val="Einfache Tabelle 11"/>
    <w:basedOn w:val="NormaleTabelle"/>
    <w:uiPriority w:val="41"/>
    <w:rsid w:val="009876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enabsatzZchn">
    <w:name w:val="Listenabsatz Zchn"/>
    <w:link w:val="Listenabsatz"/>
    <w:uiPriority w:val="34"/>
    <w:locked/>
    <w:rsid w:val="0098765B"/>
    <w:rPr>
      <w:rFonts w:ascii="Segoe UI" w:eastAsia="Calibri" w:hAnsi="Segoe U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Rode rodej</dc:creator>
  <cp:keywords/>
  <dc:description/>
  <cp:lastModifiedBy>Mario H</cp:lastModifiedBy>
  <cp:revision>2</cp:revision>
  <dcterms:created xsi:type="dcterms:W3CDTF">2020-03-25T16:50:00Z</dcterms:created>
  <dcterms:modified xsi:type="dcterms:W3CDTF">2020-03-28T20:47:00Z</dcterms:modified>
</cp:coreProperties>
</file>